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5C64D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C64D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C64D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03951" w:rsidP="00DC6C96">
      <w:pPr>
        <w:pStyle w:val="3"/>
        <w:jc w:val="left"/>
        <w:rPr>
          <w:b w:val="0"/>
          <w:sz w:val="15"/>
          <w:lang w:val="uk-UA"/>
        </w:rPr>
      </w:pPr>
      <w:r w:rsidRPr="005C64D4">
        <w:rPr>
          <w:b w:val="0"/>
          <w:sz w:val="20"/>
          <w:szCs w:val="20"/>
          <w:u w:val="single"/>
        </w:rPr>
        <w:t>22.04.2021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C64D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C64D4">
        <w:rPr>
          <w:b w:val="0"/>
          <w:sz w:val="20"/>
          <w:szCs w:val="20"/>
        </w:rPr>
        <w:t xml:space="preserve"> </w:t>
      </w:r>
      <w:r w:rsidR="00B03951" w:rsidRPr="005C64D4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C64D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0395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0395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Ванат М. П.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C64D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5C64D4" w:rsidRDefault="00B03951" w:rsidP="00DC6C96">
            <w:pPr>
              <w:rPr>
                <w:sz w:val="20"/>
                <w:szCs w:val="20"/>
              </w:rPr>
            </w:pPr>
            <w:r w:rsidRPr="005C64D4">
              <w:rPr>
                <w:sz w:val="20"/>
                <w:szCs w:val="20"/>
              </w:rPr>
              <w:t>ПРИВАТНЕ АКЦІОНЕРНЕ ТОВАРИСТВО "ІНТУРИСТ-ЗАПОРІЖЖЯ"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0395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5C64D4" w:rsidRDefault="00B03951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69005 місто Запоріжжя просп. Соборний, будинок 135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0395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02573817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0395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(061)2230572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0395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ocb@intourist.com.ua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5C64D4" w:rsidRDefault="00B03951" w:rsidP="00DC6C96">
            <w:pPr>
              <w:rPr>
                <w:sz w:val="20"/>
                <w:szCs w:val="20"/>
              </w:rPr>
            </w:pPr>
            <w:r w:rsidRPr="005C64D4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B03951" w:rsidRPr="005C64D4" w:rsidRDefault="00B03951" w:rsidP="00DC6C96">
            <w:pPr>
              <w:rPr>
                <w:sz w:val="20"/>
                <w:szCs w:val="20"/>
              </w:rPr>
            </w:pPr>
            <w:r w:rsidRPr="005C64D4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B03951" w:rsidRDefault="00B0395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03951" w:rsidRDefault="00B0395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B0395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0395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5C64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intourist</w:t>
            </w:r>
            <w:r w:rsidRPr="005C64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C64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C64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C64D4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5C64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intourist</w:t>
            </w:r>
            <w:r w:rsidRPr="005C64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C64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C64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C64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0395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DA4CE5" w:rsidRDefault="00DA4CE5" w:rsidP="00C86AFD">
      <w:pPr>
        <w:rPr>
          <w:lang w:val="en-US"/>
        </w:rPr>
        <w:sectPr w:rsidR="00DA4CE5" w:rsidSect="00B0395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DA4CE5" w:rsidRDefault="00DA4CE5" w:rsidP="00DA4CE5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DA4CE5" w:rsidRPr="0090056A" w:rsidRDefault="00DA4CE5" w:rsidP="00DA4CE5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DA4CE5" w:rsidRPr="00171381" w:rsidRDefault="00DA4CE5" w:rsidP="00DA4CE5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DA4CE5" w:rsidRPr="00335999" w:rsidTr="00E21E3C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DA4CE5" w:rsidRPr="00335999" w:rsidTr="00E21E3C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E5" w:rsidRPr="00335999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DA4CE5" w:rsidRPr="00A773CD" w:rsidTr="00E21E3C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E5" w:rsidRPr="00A773CD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E5" w:rsidRPr="00A773CD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E5" w:rsidRPr="00A773CD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E5" w:rsidRPr="00A773CD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18157.000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E5" w:rsidRPr="00A773CD" w:rsidRDefault="00DA4CE5" w:rsidP="00E21E3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165.22553000000</w:t>
            </w:r>
          </w:p>
        </w:tc>
      </w:tr>
      <w:tr w:rsidR="00DA4CE5" w:rsidRPr="00A773CD" w:rsidTr="00E21E3C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E5" w:rsidRPr="00A773CD" w:rsidRDefault="00DA4CE5" w:rsidP="00E21E3C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DA4CE5" w:rsidRPr="00A773CD" w:rsidTr="00E21E3C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E5" w:rsidRPr="00A773CD" w:rsidRDefault="00DA4CE5" w:rsidP="00E21E3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- 21.04.2021 р. Відомості щодо правочинів із зазначенням, зокрема, їх характеру та їх гранична сукупність вартості правочинів: Реконструкція і ремонт будівель і обладнання — до 30000 тис. гривень. Гранична сукупність вартості правочинів - 30000 тис. грн. Вартість активів емітента за даними останньої річної фінансової звітності - 18157 тис. грн. Співвідношення граничної сукупності вартості правочинів до вартості активів емітента за даними останньої річної фінансової звітності - 165,22553%. Загальна кількість голосуючих акцій - 865191 шт. Кількість голосуючих акцій, що зареєстровані для участі у загальних зборах - 834193 шт. Кількість голосуючих акцій, що проголосували «за» та «проти» прийняття рішення: «за» - 834193 шт., «проти» - 0 шт.</w:t>
            </w:r>
          </w:p>
        </w:tc>
      </w:tr>
    </w:tbl>
    <w:p w:rsidR="00DA4CE5" w:rsidRPr="005C64D4" w:rsidRDefault="00DA4CE5" w:rsidP="00DA4CE5"/>
    <w:p w:rsidR="003C4C1A" w:rsidRPr="005C64D4" w:rsidRDefault="003C4C1A" w:rsidP="00C86AFD"/>
    <w:sectPr w:rsidR="003C4C1A" w:rsidRPr="005C64D4" w:rsidSect="00DA4CE5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51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C64D4"/>
    <w:rsid w:val="006C6B5C"/>
    <w:rsid w:val="007E37D1"/>
    <w:rsid w:val="007F5510"/>
    <w:rsid w:val="00902454"/>
    <w:rsid w:val="009A60E3"/>
    <w:rsid w:val="009F2C05"/>
    <w:rsid w:val="00A372E3"/>
    <w:rsid w:val="00B03951"/>
    <w:rsid w:val="00B71BC8"/>
    <w:rsid w:val="00C86AFD"/>
    <w:rsid w:val="00CD55EE"/>
    <w:rsid w:val="00D055A7"/>
    <w:rsid w:val="00D42B2D"/>
    <w:rsid w:val="00D42FB5"/>
    <w:rsid w:val="00DA4CE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F0B65-DABF-46D8-9999-9D47A748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1F46-CA2B-4F72-9A6B-B2F279E6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2021-04-22T13:00:00Z</dcterms:created>
  <dcterms:modified xsi:type="dcterms:W3CDTF">2021-04-22T13:00:00Z</dcterms:modified>
</cp:coreProperties>
</file>